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DBD3" w14:textId="7948FE57" w:rsidR="00B960FD" w:rsidRPr="002C5EC9" w:rsidRDefault="002C5EC9" w:rsidP="002C5EC9">
      <w:pPr>
        <w:jc w:val="center"/>
        <w:rPr>
          <w:b/>
          <w:bCs/>
          <w:sz w:val="40"/>
          <w:szCs w:val="40"/>
        </w:rPr>
      </w:pPr>
      <w:r w:rsidRPr="002C5EC9">
        <w:rPr>
          <w:b/>
          <w:bCs/>
          <w:sz w:val="40"/>
          <w:szCs w:val="40"/>
        </w:rPr>
        <w:t>Brookhaven Academy</w:t>
      </w:r>
    </w:p>
    <w:p w14:paraId="5436B3EF" w14:textId="32B6286B" w:rsidR="002C5EC9" w:rsidRDefault="005667EC" w:rsidP="002C5EC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2023 </w:t>
      </w:r>
      <w:r w:rsidR="002C5EC9" w:rsidRPr="002C5EC9">
        <w:rPr>
          <w:b/>
          <w:bCs/>
          <w:sz w:val="40"/>
          <w:szCs w:val="40"/>
        </w:rPr>
        <w:t>Junior High Football Schedule</w:t>
      </w:r>
    </w:p>
    <w:p w14:paraId="385D67B0" w14:textId="77777777" w:rsidR="002C5EC9" w:rsidRDefault="002C5EC9" w:rsidP="002C5EC9">
      <w:pPr>
        <w:jc w:val="center"/>
        <w:rPr>
          <w:b/>
          <w:bCs/>
          <w:sz w:val="40"/>
          <w:szCs w:val="40"/>
        </w:rPr>
      </w:pPr>
    </w:p>
    <w:p w14:paraId="5AA2F391" w14:textId="42BB0F03" w:rsidR="002C5EC9" w:rsidRDefault="005667EC" w:rsidP="005667EC">
      <w:pPr>
        <w:spacing w:line="36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Aug.  24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@ Madison Ridgeland Academy</w:t>
      </w:r>
    </w:p>
    <w:p w14:paraId="175329BE" w14:textId="738DC25C" w:rsidR="005667EC" w:rsidRDefault="005667EC" w:rsidP="005667EC">
      <w:pPr>
        <w:spacing w:line="36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Aug.  31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vs. Adams County Christian School</w:t>
      </w:r>
    </w:p>
    <w:p w14:paraId="0F3457C1" w14:textId="3C276600" w:rsidR="005667EC" w:rsidRDefault="005667EC" w:rsidP="005667EC">
      <w:pPr>
        <w:spacing w:line="36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Sept.  7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vs. Columbia Academy</w:t>
      </w:r>
    </w:p>
    <w:p w14:paraId="18821F2C" w14:textId="762B7404" w:rsidR="005667EC" w:rsidRDefault="005667EC" w:rsidP="005667EC">
      <w:pPr>
        <w:spacing w:line="36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Sept. 14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@ Silliman Institute</w:t>
      </w:r>
    </w:p>
    <w:p w14:paraId="5C60A9D9" w14:textId="7FAF4125" w:rsidR="005667EC" w:rsidRDefault="005667EC" w:rsidP="005667EC">
      <w:pPr>
        <w:spacing w:line="36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Sept. 21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vs. Oak Forest Academy</w:t>
      </w:r>
    </w:p>
    <w:p w14:paraId="518BB12C" w14:textId="4EC62296" w:rsidR="005667EC" w:rsidRDefault="005667EC" w:rsidP="005667EC">
      <w:pPr>
        <w:spacing w:line="36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Sept. 28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@ Amite School Center</w:t>
      </w:r>
    </w:p>
    <w:p w14:paraId="368D07F8" w14:textId="4BC0212B" w:rsidR="005667EC" w:rsidRDefault="005667EC" w:rsidP="005667EC">
      <w:pPr>
        <w:spacing w:line="36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Oct.  5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@ Parklane Academy</w:t>
      </w:r>
    </w:p>
    <w:p w14:paraId="413174C1" w14:textId="23B39CC7" w:rsidR="005667EC" w:rsidRDefault="005667EC" w:rsidP="005667EC">
      <w:pPr>
        <w:spacing w:line="36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Oct.  12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@ Cathedral Catholic School</w:t>
      </w:r>
    </w:p>
    <w:p w14:paraId="440880BB" w14:textId="77777777" w:rsidR="005667EC" w:rsidRPr="005667EC" w:rsidRDefault="005667EC" w:rsidP="005667EC">
      <w:pPr>
        <w:spacing w:line="360" w:lineRule="auto"/>
        <w:ind w:left="720" w:firstLine="720"/>
        <w:rPr>
          <w:b/>
          <w:bCs/>
          <w:sz w:val="32"/>
          <w:szCs w:val="32"/>
        </w:rPr>
      </w:pPr>
    </w:p>
    <w:sectPr w:rsidR="005667EC" w:rsidRPr="0056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C9"/>
    <w:rsid w:val="002C5EC9"/>
    <w:rsid w:val="005667EC"/>
    <w:rsid w:val="007220C0"/>
    <w:rsid w:val="00B960FD"/>
    <w:rsid w:val="00D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65C2"/>
  <w15:chartTrackingRefBased/>
  <w15:docId w15:val="{8C0AF1D1-C54F-419E-AB3E-A24A9FB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Kessler</dc:creator>
  <cp:keywords/>
  <dc:description/>
  <cp:lastModifiedBy>Ron Kessler</cp:lastModifiedBy>
  <cp:revision>1</cp:revision>
  <dcterms:created xsi:type="dcterms:W3CDTF">2023-04-11T17:20:00Z</dcterms:created>
  <dcterms:modified xsi:type="dcterms:W3CDTF">2023-04-11T18:46:00Z</dcterms:modified>
</cp:coreProperties>
</file>